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</w:t>
      </w:r>
      <w:r w:rsidR="00152D2D">
        <w:rPr>
          <w:b/>
          <w:sz w:val="28"/>
        </w:rPr>
        <w:t xml:space="preserve">Печатные СМИ как инструмент </w:t>
      </w:r>
      <w:r w:rsidR="00152D2D">
        <w:rPr>
          <w:b/>
          <w:sz w:val="28"/>
          <w:lang w:val="en-US"/>
        </w:rPr>
        <w:t>PR</w:t>
      </w:r>
      <w:r w:rsidR="00152D2D" w:rsidRPr="00152D2D">
        <w:rPr>
          <w:b/>
          <w:sz w:val="28"/>
        </w:rPr>
        <w:t>-</w:t>
      </w:r>
      <w:r w:rsidR="00152D2D">
        <w:rPr>
          <w:b/>
          <w:sz w:val="28"/>
        </w:rPr>
        <w:t>коммуникации</w:t>
      </w:r>
      <w:r w:rsidRPr="003A6B99">
        <w:rPr>
          <w:b/>
          <w:sz w:val="28"/>
        </w:rPr>
        <w:t>»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3"/>
        <w:gridCol w:w="4774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796B44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796B44">
              <w:rPr>
                <w:szCs w:val="28"/>
                <w:lang w:val="kk-KZ"/>
              </w:rPr>
              <w:t>Кунгурова О.Г.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152D2D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152D2D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152D2D">
              <w:rPr>
                <w:szCs w:val="28"/>
                <w:lang w:val="kk-KZ"/>
              </w:rPr>
              <w:t>Печатные СМИ как инструмент PR-коммуникации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377415" w:rsidP="001B6BC5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2019</w:t>
            </w:r>
            <w:bookmarkStart w:id="0" w:name="_GoBack"/>
            <w:bookmarkEnd w:id="0"/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</w:t>
            </w:r>
            <w:r w:rsidR="00152D2D" w:rsidRPr="00152D2D">
              <w:rPr>
                <w:color w:val="000000"/>
              </w:rPr>
              <w:t>Печатные СМИ как инструмент PR-коммуникации</w:t>
            </w:r>
            <w:r>
              <w:rPr>
                <w:color w:val="000000"/>
              </w:rPr>
              <w:t>»</w:t>
            </w:r>
            <w:r w:rsidR="00E731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содержит все необходимые документы для изучения дисциплины: </w:t>
            </w:r>
            <w:proofErr w:type="spellStart"/>
            <w:proofErr w:type="gram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</w:t>
            </w:r>
            <w:proofErr w:type="gramEnd"/>
            <w:r>
              <w:rPr>
                <w:color w:val="000000"/>
              </w:rPr>
              <w:t xml:space="preserve">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253A06" w:rsidRPr="00924859" w:rsidRDefault="00253A06" w:rsidP="00E7314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 xml:space="preserve">чен для студентов </w:t>
            </w:r>
            <w:r w:rsidR="00FD685C">
              <w:rPr>
                <w:color w:val="000000"/>
              </w:rPr>
              <w:t>специальности: 5В</w:t>
            </w:r>
            <w:r w:rsidR="003E37D0">
              <w:rPr>
                <w:color w:val="000000"/>
              </w:rPr>
              <w:t>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152D2D" w:rsidP="001B6BC5">
            <w:pPr>
              <w:jc w:val="both"/>
              <w:rPr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Связи с общественностью, печать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jc w:val="both"/>
              <w:rPr>
                <w:color w:val="000000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152D2D"/>
    <w:rsid w:val="00253A06"/>
    <w:rsid w:val="00310F04"/>
    <w:rsid w:val="00377415"/>
    <w:rsid w:val="003E37D0"/>
    <w:rsid w:val="00583779"/>
    <w:rsid w:val="00796B44"/>
    <w:rsid w:val="008F1F03"/>
    <w:rsid w:val="009E352A"/>
    <w:rsid w:val="00D060B8"/>
    <w:rsid w:val="00E73145"/>
    <w:rsid w:val="00FB1A10"/>
    <w:rsid w:val="00FD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12</cp:revision>
  <dcterms:created xsi:type="dcterms:W3CDTF">2018-06-05T17:21:00Z</dcterms:created>
  <dcterms:modified xsi:type="dcterms:W3CDTF">2019-11-13T13:00:00Z</dcterms:modified>
</cp:coreProperties>
</file>